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KIRA TESPIT DAVASI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[YER] NÖBETÇİ SULH HUKUK MAHKEMESİ HÂKİMLİĞİ'NE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 / VERGİ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AVUKATIN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 DEĞERİ     : [DAVA DEĞERİ] TL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[KİRALANANIN ADRESİ] adresindeki kiralananın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[YENİ DÖNEM BAŞLANGIÇ TARİHİ] tarihinden itibaren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başlayan kira dönemi için aylık kira bedelinin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tespiti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1. Davalı ile aramızda [SÖZLEŞME TARİHİ] başlangıç tarihli,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[SÜRE] süreli kira sözleşmesi bulunmaktadır. Kiralanan,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[KİRALANANIN ADRESİ] adresindeki [KONUT / ÇATILI İŞYERİ]'dir.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2. Kira dönemi her yıl [GÜN/AY] tarihinde başlamaktadır.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Hâlihazırda ödenen aylık kira bedeli [MEVCUT BEDEL] TL'dir.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3. [SEÇENEK A - İLK BEŞ YIL İÇİNDE YA DA BU BEŞ YILLIK DÖNEMDE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EMSALE GÖRE TESPİT YAPILMIŞ SÖZLEŞME: "Sözleşmenin [KAÇINCI] kira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yılındayız. Kira bedelinin, bir önceki kira yılında tüketici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fiyat endeksindeki on iki aylık ortalamalara göre değişim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oranını geçmemek koşuluyla, kiralananın durumu gözetilerek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hakkaniyete uygun biçimde belirlenmesi gerekmektedir."]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[SEÇENEK B - BEŞ YILI DOLDURAN VE BU BEŞ YILLIK DÖNEMDE EMSALE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GÖRE TESPİT YAPILMAMIŞ SÖZLEŞME: "Kira ilişkisi [SÜRE] yıldır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devam etmektedir. Yeni kira yılında uygulanacak bedelin TBK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m.344/3 uyarınca TÜFE değişim oranı, kiralananın durumu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emsal kira bedelleri göz önünde tutularak hakkaniyete uygun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biçimde belirlenmesi gerekmektedir."]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4. [VARSA: "Davalıya [BİLDİRİM TARİHİ] tarihinde, yeni dönemden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itibaren kira bedelinin artırılacağı yazılı olarak bildirilmiş,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bildirim [TEBLİĞ TARİHİ] tarihinde tebliğ edilmiştir."]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5. Dava açılmadan önce [ARABULUCULUK BÜROSU] Arabuluculuk Bürosu'nun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[BÜRO DOSYA NO] sayılı dosyasıyla arabulucuya başvurulmuş,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[SON TUTANAK TARİHİ] tarihli son tutanakla anlaşma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sağlanamadığı tespit edilmiştir. Son tutanak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6. Kiralananın bulunduğu bölgede benzer nitelikteki taşınmazlar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için ödenen kira bedelleri [EMSAL BİLGİSİ] düzeyindedir.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[SADECE SEÇENEK B İÇİN]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7. Açıklanan nedenlerle, yeni dönem kira bedelinin mahkemece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tespiti gerekmiştir.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TBK m.339, m.344, m.345; HMK m.4; 6325 sayılı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Kanun m.18/A, m.18/B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Kira sözleşmesi, kira ödeme dekontları, yazılı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bildirim ve tebliğ belgesi, arabuluculuk son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tutanağı, emsal kira sözleşmeleri, keşif,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bilirkişi incelemesi, tanık ve her türlü yasal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 [KİRALANANIN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adresindeki kiralananın [YENİ DÖNEM BAŞLANGIÇ TARİHİ] tarihinden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itibaren başlayan kira dönemi için aylık kira bedelinin [TALEP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EDİLEN BEDEL] TL olarak tespitine, yargılama giderleri ile vekâlet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ücretinin davalıya yükletilmesine karar verilmesini saygıyla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 / UNVAN]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           : 1) Kira sözleşmesi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2) Arabuluculuk son tutanağı (aslı veya onaylı örnek)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3) Yazılı bildirim ve tebliğ belgesi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4) [VARSA EMSAL KİRA SÖZLEŞMELERİ]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